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RLJ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$1.95 Series A Cumulative Convertible Preferred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Infrastructure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2539"/>
        <w:spacing w:after="0" w:line="312" w:lineRule="auto"/>
        <w:rPr>
          <w:sz w:val="20"/>
          <w:szCs w:val="20"/>
          <w:color w:val="auto"/>
        </w:rPr>
      </w:pPr>
      <w:r>
        <w:rPr>
          <w:rFonts w:ascii="Times New Roman" w:cs="Times New Roman" w:eastAsia="Times New Roman" w:hAnsi="Times New Roman"/>
          <w:sz w:val="21"/>
          <w:szCs w:val="21"/>
          <w:color w:val="auto"/>
        </w:rPr>
        <w:t>Virtus InfraCap U.S. Preferred Stock ETF, a Series of ETFis Series Trust I 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1,877,007.00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1,877,007.00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1,877,007.00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14.90 %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Jay Hatfield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jc w:val="right"/>
        <w:ind w:right="2939"/>
        <w:spacing w:after="0"/>
        <w:rPr>
          <w:sz w:val="20"/>
          <w:szCs w:val="20"/>
          <w:color w:val="auto"/>
        </w:rPr>
      </w:pPr>
      <w:r>
        <w:rPr>
          <w:rFonts w:ascii="Times New Roman" w:cs="Times New Roman" w:eastAsia="Times New Roman" w:hAnsi="Times New Roman"/>
          <w:sz w:val="22"/>
          <w:szCs w:val="22"/>
          <w:color w:val="auto"/>
        </w:rPr>
        <w:t>InfraCap Equity Income Fund ETF, a Series of Series Portfolios Trust</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39,761.00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39,761.00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39,761.00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20"/>
          </w:cols>
          <w:pgMar w:left="360" w:top="126" w:right="4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RLJ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7373 Wisconsin Ave, Suite 1500, Bethesda, MD,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Infrastructure Capital Advisors, LLC Virtus InfraCap U.S. Preferred Stock ETF, a Series of ETFis Series Trust I Jay Hatfield InfraCap Equity Income Fund ETF, a series of Series Portfolios Trust</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Infrastructure Capital Advisors, LLC 1325 AVENUE OF THE AMERICAS, 28TH FLOOR, NEW YORK, NY,</w:t>
      </w:r>
    </w:p>
    <w:p>
      <w:pPr>
        <w:spacing w:after="0" w:line="14" w:lineRule="exact"/>
        <w:rPr>
          <w:sz w:val="20"/>
          <w:szCs w:val="20"/>
          <w:color w:val="auto"/>
        </w:rPr>
      </w:pPr>
    </w:p>
    <w:p>
      <w:pPr>
        <w:ind w:left="920" w:right="30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10019 Virtus InfraCap U.S. Preferred Stock ETF, a Series of ETFis Series Trust I 1325 AVENUE OF THE AMERICAS, 28TH FLOOR, NEW YORK, NY, 10019 Jay Hatfield 1325 AVENUE OF THE AMERICAS, 28TH FLOOR, NEW YORK, NY, 10019 InfraCap Equity Income Fund ETF, a series of Series Portfolios Trust 1325 AVENUE OF THE AMERICAS, 28TH FLOOR, NEW YORK, NY, 10019</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Infrastructure Capital Advisors, LLC - New York Virtus InfraCap U.S. Preferred Stock ETF, a Series of ETFis Series Trust I - Delaware Jay Hatfield - United States InfraCap Equity Income Fund ETF, a series of Series Portfolios Trust - Delaware</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$1.95 Series A Cumulative Convertible Preferred Shares, par value $0.01 per share</w:t>
      </w:r>
    </w:p>
    <w:p>
      <w:pPr>
        <w:sectPr>
          <w:pgSz w:w="11900" w:h="16838" w:orient="portrait"/>
          <w:cols w:equalWidth="0" w:num="1">
            <w:col w:w="11120"/>
          </w:cols>
          <w:pgMar w:left="360" w:top="126" w:right="419" w:bottom="0" w:gutter="0" w:footer="0" w:header="0"/>
          <w:type w:val="continuous"/>
        </w:sectPr>
      </w:pPr>
    </w:p>
    <w:bookmarkStart w:id="4" w:name="page5"/>
    <w:bookmarkEnd w:id="4"/>
    <w:p>
      <w:pPr>
        <w:spacing w:after="0" w:line="7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Infrastructure Capital Advisors, LLC - 0 Virtus InfraCap U.S. Preferred Stock ETF, a Series of ETFis Series Trust I - 1,877,007 Jay Hatfield - 0 InfraCap Equity Income Fund ETF, a series of Series Portfolios Trust - 39,761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Infrastructure Capital Advisors, LLC - 0.0% Virtus InfraCap U.S. Preferred Stock ETF, a Series of ETFis Series Trust I - 14.90% Jay Hatfield - 0.0% InfraCap Equity Income Fund ETF, a series of Series Portfolios Trust - 0.31%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Infrastructure Capital Advisors, LLC - 0 Virtus InfraCap U.S. Preferred Stock ETF, a Series of ETFis Series Trust I - 0 Jay Hatfield - 0 InfraCap Equity Income Fund ETF, a series of Series Portfolios Trust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Infrastructure Capital Advisors, LLC - 0 Virtus InfraCap U.S. Preferred Stock ETF, a Series of ETFis Series Trust I - 1,877,007 Jay Hatfield - 0 InfraCap Equity Income Fund ETF, a series of Series Portfolios Trust - 39,761</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Infrastructure Capital Advisors, LLC - 0 Virtus InfraCap U.S. Preferred Stock ETF, a Series of ETFis Series Trust I - 0 Jay Hatfield - 0 InfraCap Equity Income Fund ETF, a series of Series Portfolios Trust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58" w:lineRule="auto"/>
        <w:rPr>
          <w:sz w:val="20"/>
          <w:szCs w:val="20"/>
          <w:color w:val="auto"/>
        </w:rPr>
      </w:pPr>
      <w:r>
        <w:rPr>
          <w:rFonts w:ascii="Times New Roman" w:cs="Times New Roman" w:eastAsia="Times New Roman" w:hAnsi="Times New Roman"/>
          <w:sz w:val="22"/>
          <w:szCs w:val="22"/>
          <w:color w:val="auto"/>
        </w:rPr>
        <w:t>Infrastructure Capital Advisors, LLC - 0 Virtus InfraCap U.S. Preferred Stock ETF, a Series of ETFis Series Trust I - 1,877,007 Jay Hatfield - 0 InfraCap Equity Income Fund ETF, a series of Series Portfolios Trust - 39,761</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left="920" w:right="200"/>
        <w:spacing w:after="0" w:line="239" w:lineRule="auto"/>
        <w:rPr>
          <w:sz w:val="20"/>
          <w:szCs w:val="20"/>
          <w:color w:val="auto"/>
        </w:rPr>
      </w:pPr>
      <w:r>
        <w:rPr>
          <w:rFonts w:ascii="Times New Roman" w:cs="Times New Roman" w:eastAsia="Times New Roman" w:hAnsi="Times New Roman"/>
          <w:sz w:val="22"/>
          <w:szCs w:val="22"/>
          <w:color w:val="auto"/>
        </w:rPr>
        <w:t>All of the shares of $1.95 Series A Cumulative Convertible Preferred Shares, par value $0.01 per share reported in this Schedule 13G are held in the accounts of Infrastructure Capital Advisors, LLC's clients, none of which, other than Virtus InfraCap U.S. Preferred Stock ETF, a Series of ETFis Series Trust I, individually owns more than 5% of the $1.95 Series A Cumulative Convertible Preferred Shares, par value $0.01 per share.</w:t>
      </w:r>
    </w:p>
    <w:p>
      <w:pPr>
        <w:sectPr>
          <w:pgSz w:w="11900" w:h="16913" w:orient="portrait"/>
          <w:cols w:equalWidth="0" w:num="1">
            <w:col w:w="11140"/>
          </w:cols>
          <w:pgMar w:left="360" w:top="112" w:right="399" w:bottom="0" w:gutter="0" w:footer="0" w:header="0"/>
        </w:sectPr>
      </w:pPr>
    </w:p>
    <w:bookmarkStart w:id="5" w:name="page6"/>
    <w:bookmarkEnd w:id="5"/>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153" w:right="359" w:bottom="343" w:gutter="0" w:footer="0" w:header="0"/>
        </w:sect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Infrastructure Capital Advisors,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Samuel Caffrey-Agoglia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Samuel Caffrey-Agoglia,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Virtus InfraCap U.S. Preferred Stock ETF, a Series of ETFis</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Series Trust I</w:t>
      </w:r>
    </w:p>
    <w:p>
      <w:pPr>
        <w:spacing w:after="0" w:line="128"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Samuel Caffrey-Agoglia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Samuel Caffrey-Agoglia,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Jay Hatfield</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Jay Hatfield</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Jay Hatfield</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InfraCap Equity Income Fund ETF, a Series of Series</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Portfolios Trust</w:t>
      </w:r>
    </w:p>
    <w:p>
      <w:pPr>
        <w:spacing w:after="0" w:line="128"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Samuel Caffrey-Agoglia</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Samuel Caffrey-Agoglia,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Chief Compliance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53" w:right="359" w:bottom="343"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8 dated May 15, 2026 relating to the $1.95 Series A Cumulative Convertible Preferred Shares, par value $0.01 per share, of RLJ Lodging Trust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INFRASTRUCTURE CAPITAL ADVISORS,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Samuel Caffrey-Agoglia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Samuel Caffrey-Agoglia</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VIRTUS INFRACAP U.S. PREFERRED STOCK ETF, A SERIES</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OF ETFIS SERIES TRUST I</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Samuel Caffrey-Agoglia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Samuel Caffrey-Agoglia</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JAY HATFIELD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INFRACAP EQUITY INCOME FUND ETF, A SERIES OF</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SERIES PORTFOLIOS TRUST</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Samuel Caffrey-Agoglia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Samuel Caffrey-Agoglia</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p>
      <w:pPr>
        <w:sectPr>
          <w:pgSz w:w="11900" w:h="16838" w:orient="portrait"/>
          <w:cols w:equalWidth="0" w:num="1">
            <w:col w:w="11240"/>
          </w:cols>
          <w:pgMar w:left="320" w:top="60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Infrastructure Capital Advisors, LLC is the relevant entity for which Jay Hatfield may be considered a control person.</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5"/>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2026-05-15T11:58:38Z</dcterms:created>
  <dcterms:modified xsi:type="dcterms:W3CDTF">2026-05-15T11:58:38Z</dcterms:modified>
</cp:coreProperties>
</file>